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spacing w:before="0" w:after="24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Plano de Atividade de Estágio Não Obrigatório</w:t>
      </w: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200" w:noHBand="1" w:noVBand="0" w:firstColumn="0" w:lastRow="0" w:lastColumn="0" w:firstRow="0"/>
      </w:tblPr>
      <w:tblGrid>
        <w:gridCol w:w="5659"/>
        <w:gridCol w:w="2699"/>
        <w:gridCol w:w="1985"/>
      </w:tblGrid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DO ESTAGIÁRIO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Nome: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trHeight w:val="255" w:hRule="exact"/>
        </w:trPr>
        <w:tc>
          <w:tcPr>
            <w:tcW w:w="565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Curso: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  <w:tc>
          <w:tcPr>
            <w:tcW w:w="269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Cs/>
              </w:rPr>
              <w:t xml:space="preserve">Matrícula: </w:t>
            </w:r>
          </w:p>
        </w:tc>
        <w:tc>
          <w:tcPr>
            <w:tcW w:w="19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Período: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55" w:hRule="exact"/>
        </w:trPr>
        <w:tc>
          <w:tcPr>
            <w:tcW w:w="565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Tel.: </w:t>
            </w:r>
            <w:r>
              <w:rPr>
                <w:rFonts w:cs="Times New Roman" w:ascii="Times New Roman" w:hAnsi="Times New Roman"/>
                <w:b/>
                <w:bCs/>
              </w:rPr>
              <w:t>( )</w:t>
            </w:r>
            <w:r>
              <w:rPr>
                <w:rFonts w:cs="Times New Roman" w:ascii="Times New Roman" w:hAnsi="Times New Roman"/>
                <w:bCs/>
              </w:rPr>
              <w:t xml:space="preserve">    </w:t>
            </w:r>
          </w:p>
        </w:tc>
        <w:tc>
          <w:tcPr>
            <w:tcW w:w="4684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8"/>
        </w:rPr>
      </w:pPr>
      <w:r>
        <w:rPr>
          <w:rFonts w:cs="Times New Roman" w:ascii="Times New Roman" w:hAnsi="Times New Roman"/>
          <w:sz w:val="16"/>
          <w:szCs w:val="18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156"/>
        <w:gridCol w:w="3224"/>
        <w:gridCol w:w="496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DO ESTÁGIO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Concedente: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Supervisor do estágio (concedente):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Cargo </w:t>
            </w:r>
            <w:r>
              <w:rPr>
                <w:rFonts w:cs="Times New Roman" w:ascii="Times New Roman" w:hAnsi="Times New Roman"/>
              </w:rPr>
              <w:t>do supervisor</w:t>
            </w:r>
            <w:r>
              <w:rPr>
                <w:rFonts w:cs="Times New Roman" w:ascii="Times New Roman" w:hAnsi="Times New Roman"/>
              </w:rPr>
              <w:t>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Carga horária semanal de estágio: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Período de estágio: </w:t>
            </w:r>
          </w:p>
        </w:tc>
        <w:tc>
          <w:tcPr>
            <w:tcW w:w="3224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Início:</w:t>
            </w:r>
            <w:r>
              <w:rPr>
                <w:rFonts w:cs="Times New Roman" w:ascii="Times New Roman" w:hAnsi="Times New Roman"/>
                <w:b/>
              </w:rPr>
              <w:t xml:space="preserve">    /     /</w:t>
            </w:r>
          </w:p>
        </w:tc>
        <w:tc>
          <w:tcPr>
            <w:tcW w:w="496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Término:</w:t>
            </w:r>
            <w:r>
              <w:rPr>
                <w:rFonts w:cs="Times New Roman" w:ascii="Times New Roman" w:hAnsi="Times New Roman"/>
                <w:b/>
              </w:rPr>
              <w:t xml:space="preserve">   /     /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ATIVIDADES A SEREM DESENVOLVIDAS</w:t>
            </w:r>
          </w:p>
        </w:tc>
      </w:tr>
      <w:tr>
        <w:trPr>
          <w:trHeight w:val="3969" w:hRule="atLeas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Descreva em tópicos as atividades a serem desenvolvidas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Viçosa,     de </w:t>
      </w:r>
      <w:r>
        <w:rPr>
          <w:rStyle w:val="11111112"/>
          <w:rFonts w:cs="Times New Roman" w:ascii="Times New Roman" w:hAnsi="Times New Roman"/>
          <w:sz w:val="22"/>
        </w:rPr>
        <w:t xml:space="preserve">      </w:t>
      </w:r>
      <w:r>
        <w:rPr>
          <w:rFonts w:cs="Times New Roman" w:ascii="Times New Roman" w:hAnsi="Times New Roman"/>
        </w:rPr>
        <w:t xml:space="preserve">de </w:t>
      </w:r>
      <w:r>
        <w:rPr>
          <w:rStyle w:val="11111112"/>
          <w:rFonts w:cs="Times New Roman" w:ascii="Times New Roman" w:hAnsi="Times New Roman"/>
          <w:sz w:val="22"/>
        </w:rPr>
        <w:t xml:space="preserve">   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center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28"/>
        <w:gridCol w:w="5227"/>
      </w:tblGrid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_______________________________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SUPERVISOR DO ESTÁGIO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Concedente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Assinatura e Carimbo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ESTAGIÁRIO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Assinatura  por extenso</w:t>
            </w:r>
          </w:p>
        </w:tc>
      </w:tr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5"/>
                <w:szCs w:val="15"/>
                <w:lang w:eastAsia="zh-CN" w:bidi="hi-IN"/>
              </w:rPr>
              <w:t>JOSÉ AMBRÓSIO FERREIRA NETO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5"/>
                <w:szCs w:val="15"/>
                <w:lang w:eastAsia="zh-CN" w:bidi="hi-IN"/>
              </w:rPr>
              <w:t>Pró-Reitor de Extensão e Cultura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b/>
                <w:sz w:val="15"/>
                <w:szCs w:val="15"/>
                <w:lang w:eastAsia="zh-CN" w:bidi="hi-IN"/>
              </w:rPr>
              <w:t>Universidade Federal de Viçosa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20"/>
        </w:rPr>
      </w:pPr>
      <w:r>
        <w:rPr>
          <w:rFonts w:cs="Times New Roman" w:ascii="Times New Roman" w:hAnsi="Times New Roman"/>
          <w:b/>
          <w:sz w:val="12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20"/>
        </w:rPr>
      </w:pPr>
      <w:r>
        <w:rPr>
          <w:rFonts w:cs="Times New Roman" w:ascii="Times New Roman" w:hAnsi="Times New Roman"/>
          <w:b/>
          <w:sz w:val="12"/>
          <w:szCs w:val="20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Assinar preferencialmente pelo GOV.BR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gutter="0" w:header="283" w:top="720" w:footer="709" w:bottom="766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Simples4"/>
      <w:tblW w:w="7819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735"/>
      <w:gridCol w:w="5083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35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fill="auto" w:val="clear"/>
          <w:vAlign w:val="center"/>
        </w:tcPr>
        <w:p>
          <w:pPr>
            <w:pStyle w:val="Cabealho"/>
            <w:widowControl w:val="false"/>
            <w:suppressAutoHyphens w:val="true"/>
            <w:spacing w:lineRule="auto" w:line="24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590675" cy="685800"/>
                <wp:effectExtent l="0" t="0" r="0" b="0"/>
                <wp:docPr id="1" name="Imagem 2" descr="logo-sem-inscri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-sem-inscri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Borders/>
          <w:shd w:fill="auto" w:val="clear"/>
          <w:vAlign w:val="center"/>
        </w:tcPr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UNIVERSIDADE FEDERAL DE VIÇOSA</w:t>
          </w:r>
        </w:p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PRÓ-REITORIA DE EXTENSÃO E CULTURA</w:t>
          </w:r>
        </w:p>
        <w:p>
          <w:pPr>
            <w:pStyle w:val="Ttulo2"/>
            <w:widowControl w:val="false"/>
            <w:numPr>
              <w:ilvl w:val="1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Divisão de Extensão – Serviço de Estágios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Campus UFV - VIÇOSA - MG CEP -  36570-900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Fone: (31) 3612-2025 / (31) 3612-2021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estagio@ufv.br - www.estagio.ufv.br</w:t>
          </w:r>
        </w:p>
      </w:tc>
    </w:tr>
  </w:tbl>
  <w:p>
    <w:pPr>
      <w:pStyle w:val="Cabealho"/>
      <w:rPr/>
    </w:pPr>
    <w:r>
      <w:rPr/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ae6b84"/>
    <w:rPr/>
  </w:style>
  <w:style w:type="character" w:styleId="RodapChar" w:customStyle="1">
    <w:name w:val="Rodapé Char"/>
    <w:basedOn w:val="DefaultParagraphFont"/>
    <w:uiPriority w:val="99"/>
    <w:qFormat/>
    <w:rsid w:val="00ae6b84"/>
    <w:rPr/>
  </w:style>
  <w:style w:type="character" w:styleId="Ttulo1Char" w:customStyle="1">
    <w:name w:val="Título 1 Char"/>
    <w:basedOn w:val="DefaultParagraphFont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 w:customStyle="1">
    <w:name w:val="Link da Internet"/>
    <w:basedOn w:val="DefaultParagraphFont"/>
    <w:qFormat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link w:val="Corpodetextorecuad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 w:asciiTheme="minorHAnsi" w:hAnsiTheme="minorHAns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 w:asciiTheme="minorHAnsi" w:hAnsiTheme="minorHAnsi"/>
      <w:b/>
      <w:color w:val="00000A"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link w:val="CorpodetextoChar"/>
    <w:rsid w:val="00ed6cce"/>
    <w:pPr>
      <w:suppressAutoHyphens w:val="true"/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itle"/>
    <w:basedOn w:val="Normal"/>
    <w:next w:val="Corpodotexto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recuado" w:customStyle="1">
    <w:name w:val="Corpo de texto recuado"/>
    <w:basedOn w:val="Normal"/>
    <w:link w:val="RecuodecorpodetextoChar"/>
    <w:qFormat/>
    <w:rsid w:val="00ed6cce"/>
    <w:pPr>
      <w:suppressAutoHyphens w:val="true"/>
      <w:spacing w:lineRule="auto" w:line="240" w:before="0" w:after="0"/>
      <w:ind w:left="284" w:hanging="284"/>
    </w:pPr>
    <w:rPr>
      <w:rFonts w:ascii="Arial" w:hAnsi="Arial" w:eastAsia="Times New Roman" w:cs="Arial"/>
      <w:szCs w:val="20"/>
      <w:lang w:val="pt-PT" w:eastAsia="zh-CN"/>
    </w:rPr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9BE3-A8C0-48A5-A106-B2CADCA2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LibreOffice/7.3.3.2$Linux_X86_64 LibreOffice_project/30$Build-2</Application>
  <AppVersion>15.0000</AppVersion>
  <Pages>1</Pages>
  <Words>123</Words>
  <Characters>809</Characters>
  <CharactersWithSpaces>939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2016-04-27T16:34:00Z</dcterms:created>
  <dc:creator>inCrazy</dc:creator>
  <dc:description/>
  <dc:language>pt-BR</dc:language>
  <cp:lastModifiedBy/>
  <dcterms:modified xsi:type="dcterms:W3CDTF">2023-08-09T11:30:05Z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